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2DF92">
      <w:pPr>
        <w:pageBreakBefore/>
        <w:autoSpaceDE w:val="0"/>
        <w:autoSpaceDN w:val="0"/>
        <w:adjustRightInd w:val="0"/>
        <w:rPr>
          <w:rFonts w:ascii="仿宋" w:hAnsi="仿宋" w:eastAsia="仿宋"/>
          <w:sz w:val="33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kern w:val="0"/>
          <w:sz w:val="28"/>
          <w:szCs w:val="28"/>
        </w:rPr>
        <w:t>附件：    泰国电力能源及可持续发展研学实践项目行程表</w:t>
      </w:r>
    </w:p>
    <w:p w14:paraId="49BB97E4">
      <w:pPr>
        <w:jc w:val="center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（以实际预订情况为准）</w:t>
      </w:r>
    </w:p>
    <w:p w14:paraId="2BF58841">
      <w:pPr>
        <w:jc w:val="left"/>
        <w:rPr>
          <w:rFonts w:ascii="仿宋" w:hAnsi="仿宋" w:eastAsia="仿宋"/>
          <w:b/>
          <w:sz w:val="24"/>
        </w:rPr>
      </w:pPr>
    </w:p>
    <w:p w14:paraId="48A84FF6">
      <w:pPr>
        <w:jc w:val="left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2</w:t>
      </w:r>
      <w:r>
        <w:rPr>
          <w:rFonts w:hint="eastAsia" w:ascii="仿宋" w:hAnsi="仿宋" w:eastAsia="仿宋"/>
          <w:b/>
          <w:sz w:val="24"/>
        </w:rPr>
        <w:t>月</w:t>
      </w:r>
      <w:r>
        <w:rPr>
          <w:rFonts w:ascii="仿宋" w:hAnsi="仿宋" w:eastAsia="仿宋"/>
          <w:b/>
          <w:sz w:val="24"/>
        </w:rPr>
        <w:t>10</w:t>
      </w:r>
      <w:r>
        <w:rPr>
          <w:rFonts w:hint="eastAsia" w:ascii="仿宋" w:hAnsi="仿宋" w:eastAsia="仿宋"/>
          <w:b/>
          <w:sz w:val="24"/>
        </w:rPr>
        <w:t>日（一）</w:t>
      </w:r>
      <w:r>
        <w:rPr>
          <w:rFonts w:ascii="仿宋" w:hAnsi="仿宋" w:eastAsia="仿宋"/>
          <w:b/>
          <w:sz w:val="24"/>
        </w:rPr>
        <w:t>D1</w:t>
      </w:r>
      <w:r>
        <w:rPr>
          <w:rFonts w:hint="eastAsia" w:ascii="仿宋" w:hAnsi="仿宋" w:eastAsia="仿宋"/>
          <w:b/>
          <w:sz w:val="24"/>
        </w:rPr>
        <w:t>：抵达曼谷</w:t>
      </w:r>
    </w:p>
    <w:p w14:paraId="10CF9E42">
      <w:pPr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>上午：从中国出发，抵达泰国曼谷。</w:t>
      </w:r>
    </w:p>
    <w:p w14:paraId="1AC8CEE6">
      <w:pPr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>下午：入住酒店，调整时差，自由活动。</w:t>
      </w:r>
    </w:p>
    <w:p w14:paraId="78A4BBAA">
      <w:pPr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>晚上：欢迎晚宴，介绍行程安排及研学目的。</w:t>
      </w:r>
    </w:p>
    <w:p w14:paraId="6CC76C42">
      <w:pPr>
        <w:jc w:val="left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2</w:t>
      </w:r>
      <w:r>
        <w:rPr>
          <w:rFonts w:hint="eastAsia" w:ascii="仿宋" w:hAnsi="仿宋" w:eastAsia="仿宋"/>
          <w:b/>
          <w:sz w:val="24"/>
        </w:rPr>
        <w:t>月</w:t>
      </w:r>
      <w:r>
        <w:rPr>
          <w:rFonts w:ascii="仿宋" w:hAnsi="仿宋" w:eastAsia="仿宋"/>
          <w:b/>
          <w:sz w:val="24"/>
        </w:rPr>
        <w:t>11</w:t>
      </w:r>
      <w:r>
        <w:rPr>
          <w:rFonts w:hint="eastAsia" w:ascii="仿宋" w:hAnsi="仿宋" w:eastAsia="仿宋"/>
          <w:b/>
          <w:sz w:val="24"/>
        </w:rPr>
        <w:t>日（二）</w:t>
      </w:r>
      <w:r>
        <w:rPr>
          <w:rFonts w:ascii="仿宋" w:hAnsi="仿宋" w:eastAsia="仿宋"/>
          <w:b/>
          <w:sz w:val="24"/>
        </w:rPr>
        <w:t>D2</w:t>
      </w:r>
      <w:r>
        <w:rPr>
          <w:rFonts w:hint="eastAsia" w:ascii="仿宋" w:hAnsi="仿宋" w:eastAsia="仿宋"/>
          <w:b/>
          <w:sz w:val="24"/>
        </w:rPr>
        <w:t>：朱拉隆功大学参访</w:t>
      </w:r>
    </w:p>
    <w:p w14:paraId="5E664C5E">
      <w:pPr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>上午：参观朱拉隆功大学（</w:t>
      </w:r>
      <w:r>
        <w:rPr>
          <w:rFonts w:ascii="仿宋" w:hAnsi="仿宋" w:eastAsia="仿宋"/>
          <w:sz w:val="24"/>
        </w:rPr>
        <w:t>Chulalongkorn University</w:t>
      </w:r>
      <w:r>
        <w:rPr>
          <w:rFonts w:hint="eastAsia" w:ascii="仿宋" w:hAnsi="仿宋" w:eastAsia="仿宋"/>
          <w:sz w:val="24"/>
        </w:rPr>
        <w:t>），了解泰国电力行业的发展状况及高校的科研创新。</w:t>
      </w:r>
    </w:p>
    <w:p w14:paraId="2D6E27CA">
      <w:pPr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>下午：前往中泰东盟创新港参观交流。了解中泰在科技创新和电力行业合作的最新成果。</w:t>
      </w:r>
    </w:p>
    <w:p w14:paraId="6B6B1897">
      <w:pPr>
        <w:jc w:val="left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2</w:t>
      </w:r>
      <w:r>
        <w:rPr>
          <w:rFonts w:hint="eastAsia" w:ascii="仿宋" w:hAnsi="仿宋" w:eastAsia="仿宋"/>
          <w:b/>
          <w:sz w:val="24"/>
        </w:rPr>
        <w:t>月</w:t>
      </w:r>
      <w:r>
        <w:rPr>
          <w:rFonts w:ascii="仿宋" w:hAnsi="仿宋" w:eastAsia="仿宋"/>
          <w:b/>
          <w:sz w:val="24"/>
        </w:rPr>
        <w:t>12</w:t>
      </w:r>
      <w:r>
        <w:rPr>
          <w:rFonts w:hint="eastAsia" w:ascii="仿宋" w:hAnsi="仿宋" w:eastAsia="仿宋"/>
          <w:b/>
          <w:sz w:val="24"/>
        </w:rPr>
        <w:t>日（三）</w:t>
      </w:r>
      <w:r>
        <w:rPr>
          <w:rFonts w:ascii="仿宋" w:hAnsi="仿宋" w:eastAsia="仿宋"/>
          <w:b/>
          <w:sz w:val="24"/>
        </w:rPr>
        <w:t>D3</w:t>
      </w:r>
      <w:r>
        <w:rPr>
          <w:rFonts w:hint="eastAsia" w:ascii="仿宋" w:hAnsi="仿宋" w:eastAsia="仿宋"/>
          <w:b/>
          <w:sz w:val="24"/>
        </w:rPr>
        <w:t>：曼谷城市探访与文化体验</w:t>
      </w:r>
    </w:p>
    <w:p w14:paraId="74B80346">
      <w:pPr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>上午：曼谷文化体验，参观大皇宫、玉佛寺等地标性建筑，感受泰国文化。</w:t>
      </w:r>
    </w:p>
    <w:p w14:paraId="276DA557">
      <w:pPr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>下午：泰国历史文化体验，前往暹罗古城探究传统泰式建筑文化。</w:t>
      </w:r>
    </w:p>
    <w:p w14:paraId="2EBBC803">
      <w:pPr>
        <w:jc w:val="left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2</w:t>
      </w:r>
      <w:r>
        <w:rPr>
          <w:rFonts w:hint="eastAsia" w:ascii="仿宋" w:hAnsi="仿宋" w:eastAsia="仿宋"/>
          <w:b/>
          <w:sz w:val="24"/>
        </w:rPr>
        <w:t>月</w:t>
      </w:r>
      <w:r>
        <w:rPr>
          <w:rFonts w:ascii="仿宋" w:hAnsi="仿宋" w:eastAsia="仿宋"/>
          <w:b/>
          <w:sz w:val="24"/>
        </w:rPr>
        <w:t>13</w:t>
      </w:r>
      <w:r>
        <w:rPr>
          <w:rFonts w:hint="eastAsia" w:ascii="仿宋" w:hAnsi="仿宋" w:eastAsia="仿宋"/>
          <w:b/>
          <w:sz w:val="24"/>
        </w:rPr>
        <w:t>日（四）</w:t>
      </w:r>
      <w:r>
        <w:rPr>
          <w:rFonts w:ascii="仿宋" w:hAnsi="仿宋" w:eastAsia="仿宋"/>
          <w:b/>
          <w:sz w:val="24"/>
        </w:rPr>
        <w:t>D4</w:t>
      </w:r>
      <w:r>
        <w:rPr>
          <w:rFonts w:hint="eastAsia" w:ascii="仿宋" w:hAnsi="仿宋" w:eastAsia="仿宋"/>
          <w:b/>
          <w:sz w:val="24"/>
        </w:rPr>
        <w:t>：联合国亚太经社总部参访</w:t>
      </w:r>
    </w:p>
    <w:p w14:paraId="24A0CB84">
      <w:pPr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>上午：曼谷城市探访，学生可以选择购物或探索当地文化与美食。</w:t>
      </w:r>
    </w:p>
    <w:p w14:paraId="427CF465">
      <w:pPr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>下午：前往位于曼谷的联合国亚太经社委员会（</w:t>
      </w:r>
      <w:r>
        <w:rPr>
          <w:rFonts w:ascii="仿宋" w:hAnsi="仿宋" w:eastAsia="仿宋"/>
          <w:sz w:val="24"/>
        </w:rPr>
        <w:t>UNESCAP</w:t>
      </w:r>
      <w:r>
        <w:rPr>
          <w:rFonts w:hint="eastAsia" w:ascii="仿宋" w:hAnsi="仿宋" w:eastAsia="仿宋"/>
          <w:sz w:val="24"/>
        </w:rPr>
        <w:t>）总部，了解其在亚太地区推动可持续发展和新能源合作的政策。</w:t>
      </w:r>
    </w:p>
    <w:p w14:paraId="7389A090">
      <w:pPr>
        <w:jc w:val="left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2</w:t>
      </w:r>
      <w:r>
        <w:rPr>
          <w:rFonts w:hint="eastAsia" w:ascii="仿宋" w:hAnsi="仿宋" w:eastAsia="仿宋"/>
          <w:b/>
          <w:sz w:val="24"/>
        </w:rPr>
        <w:t>月</w:t>
      </w:r>
      <w:r>
        <w:rPr>
          <w:rFonts w:ascii="仿宋" w:hAnsi="仿宋" w:eastAsia="仿宋"/>
          <w:b/>
          <w:sz w:val="24"/>
        </w:rPr>
        <w:t>14</w:t>
      </w:r>
      <w:r>
        <w:rPr>
          <w:rFonts w:hint="eastAsia" w:ascii="仿宋" w:hAnsi="仿宋" w:eastAsia="仿宋"/>
          <w:b/>
          <w:sz w:val="24"/>
        </w:rPr>
        <w:t>日（五）</w:t>
      </w:r>
      <w:r>
        <w:rPr>
          <w:rFonts w:ascii="仿宋" w:hAnsi="仿宋" w:eastAsia="仿宋"/>
          <w:b/>
          <w:sz w:val="24"/>
        </w:rPr>
        <w:t>D5</w:t>
      </w:r>
      <w:r>
        <w:rPr>
          <w:rFonts w:hint="eastAsia" w:ascii="仿宋" w:hAnsi="仿宋" w:eastAsia="仿宋"/>
          <w:b/>
          <w:sz w:val="24"/>
        </w:rPr>
        <w:t>：泰国农业大学学习交流</w:t>
      </w:r>
    </w:p>
    <w:p w14:paraId="5A810E55">
      <w:pPr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>上午：参访泰国农业大学（</w:t>
      </w:r>
      <w:r>
        <w:rPr>
          <w:rFonts w:ascii="仿宋" w:hAnsi="仿宋" w:eastAsia="仿宋"/>
          <w:sz w:val="24"/>
        </w:rPr>
        <w:t>Kasetsart University</w:t>
      </w:r>
      <w:r>
        <w:rPr>
          <w:rFonts w:hint="eastAsia" w:ascii="仿宋" w:hAnsi="仿宋" w:eastAsia="仿宋"/>
          <w:sz w:val="24"/>
        </w:rPr>
        <w:t>）安排校内电力能源方向课程。</w:t>
      </w:r>
    </w:p>
    <w:p w14:paraId="42CE8669">
      <w:pPr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>下午：东南亚能源转型及电力市场的专题讲座，内容涉及智能电网、可再生能源技术及政策支持（根据泰方学校具体安排而定）。</w:t>
      </w:r>
    </w:p>
    <w:p w14:paraId="55A9F911">
      <w:pPr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>晚上：与泰国农业大学师生互动，讨论学术和技术问题。</w:t>
      </w:r>
    </w:p>
    <w:p w14:paraId="328E20DC">
      <w:pPr>
        <w:jc w:val="left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2</w:t>
      </w:r>
      <w:r>
        <w:rPr>
          <w:rFonts w:hint="eastAsia" w:ascii="仿宋" w:hAnsi="仿宋" w:eastAsia="仿宋"/>
          <w:b/>
          <w:sz w:val="24"/>
        </w:rPr>
        <w:t>月</w:t>
      </w:r>
      <w:r>
        <w:rPr>
          <w:rFonts w:ascii="仿宋" w:hAnsi="仿宋" w:eastAsia="仿宋"/>
          <w:b/>
          <w:sz w:val="24"/>
        </w:rPr>
        <w:t>15</w:t>
      </w:r>
      <w:r>
        <w:rPr>
          <w:rFonts w:hint="eastAsia" w:ascii="仿宋" w:hAnsi="仿宋" w:eastAsia="仿宋"/>
          <w:b/>
          <w:sz w:val="24"/>
        </w:rPr>
        <w:t>日（六）</w:t>
      </w:r>
      <w:r>
        <w:rPr>
          <w:rFonts w:ascii="仿宋" w:hAnsi="仿宋" w:eastAsia="仿宋"/>
          <w:b/>
          <w:sz w:val="24"/>
        </w:rPr>
        <w:t>D6</w:t>
      </w:r>
      <w:r>
        <w:rPr>
          <w:rFonts w:hint="eastAsia" w:ascii="仿宋" w:hAnsi="仿宋" w:eastAsia="仿宋"/>
          <w:b/>
          <w:sz w:val="24"/>
        </w:rPr>
        <w:t>：电力企业考察</w:t>
      </w:r>
    </w:p>
    <w:p w14:paraId="55777E57">
      <w:pPr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>上午：参观泰国当地知名电力企业，了解其电力生产、传输、分配及管理模式。</w:t>
      </w:r>
    </w:p>
    <w:p w14:paraId="7BC94D42">
      <w:pPr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>下午：与企业工程师和管理层交流，了解企业在清洁能源应用、可持续发展等方面的实践，参观可再生能源项目现场（如太阳能或风电场）。</w:t>
      </w:r>
    </w:p>
    <w:p w14:paraId="45656F0D">
      <w:pPr>
        <w:jc w:val="left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2</w:t>
      </w:r>
      <w:r>
        <w:rPr>
          <w:rFonts w:hint="eastAsia" w:ascii="仿宋" w:hAnsi="仿宋" w:eastAsia="仿宋"/>
          <w:b/>
          <w:sz w:val="24"/>
        </w:rPr>
        <w:t>月</w:t>
      </w:r>
      <w:r>
        <w:rPr>
          <w:rFonts w:ascii="仿宋" w:hAnsi="仿宋" w:eastAsia="仿宋"/>
          <w:b/>
          <w:sz w:val="24"/>
        </w:rPr>
        <w:t>16</w:t>
      </w:r>
      <w:r>
        <w:rPr>
          <w:rFonts w:hint="eastAsia" w:ascii="仿宋" w:hAnsi="仿宋" w:eastAsia="仿宋"/>
          <w:b/>
          <w:sz w:val="24"/>
        </w:rPr>
        <w:t>日（日）</w:t>
      </w:r>
      <w:r>
        <w:rPr>
          <w:rFonts w:ascii="仿宋" w:hAnsi="仿宋" w:eastAsia="仿宋"/>
          <w:b/>
          <w:sz w:val="24"/>
        </w:rPr>
        <w:t>D7</w:t>
      </w:r>
      <w:r>
        <w:rPr>
          <w:rFonts w:hint="eastAsia" w:ascii="仿宋" w:hAnsi="仿宋" w:eastAsia="仿宋"/>
          <w:b/>
          <w:sz w:val="24"/>
        </w:rPr>
        <w:t>：总结与返回</w:t>
      </w:r>
    </w:p>
    <w:p w14:paraId="3970FCCB">
      <w:pPr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>上午：项目总结研讨，学生分享学习成果与感悟，汇报行程中的所学所见，并讨论未来研究方向。颁发官方证书。</w:t>
      </w:r>
    </w:p>
    <w:p w14:paraId="3839FD80">
      <w:pPr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>下午：返程，结束为期七天的研学之旅。</w:t>
      </w:r>
    </w:p>
    <w:p w14:paraId="28EDCBE6"/>
    <w:p w14:paraId="19A3C330">
      <w:pPr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47ED"/>
    <w:rsid w:val="00005357"/>
    <w:rsid w:val="000564ED"/>
    <w:rsid w:val="000747ED"/>
    <w:rsid w:val="000A0DF2"/>
    <w:rsid w:val="00127B82"/>
    <w:rsid w:val="00137AB2"/>
    <w:rsid w:val="00185120"/>
    <w:rsid w:val="001A5627"/>
    <w:rsid w:val="001B5BC8"/>
    <w:rsid w:val="00204AAB"/>
    <w:rsid w:val="00261CEB"/>
    <w:rsid w:val="002A290E"/>
    <w:rsid w:val="002B3D2C"/>
    <w:rsid w:val="002C1B54"/>
    <w:rsid w:val="00310049"/>
    <w:rsid w:val="00351DD7"/>
    <w:rsid w:val="0039378D"/>
    <w:rsid w:val="003F6E1E"/>
    <w:rsid w:val="00471064"/>
    <w:rsid w:val="004C0A7F"/>
    <w:rsid w:val="004F5134"/>
    <w:rsid w:val="004F5A8D"/>
    <w:rsid w:val="00506564"/>
    <w:rsid w:val="00557108"/>
    <w:rsid w:val="00560021"/>
    <w:rsid w:val="005B4AE7"/>
    <w:rsid w:val="00601C9B"/>
    <w:rsid w:val="00617CFB"/>
    <w:rsid w:val="0066416D"/>
    <w:rsid w:val="00685B59"/>
    <w:rsid w:val="006A737A"/>
    <w:rsid w:val="006B398E"/>
    <w:rsid w:val="006C66D9"/>
    <w:rsid w:val="006D3F79"/>
    <w:rsid w:val="006E13A8"/>
    <w:rsid w:val="006F2E52"/>
    <w:rsid w:val="00722793"/>
    <w:rsid w:val="00723142"/>
    <w:rsid w:val="007264B9"/>
    <w:rsid w:val="00761370"/>
    <w:rsid w:val="007702CA"/>
    <w:rsid w:val="00796ADF"/>
    <w:rsid w:val="007B2D91"/>
    <w:rsid w:val="007C48EE"/>
    <w:rsid w:val="00804F4F"/>
    <w:rsid w:val="008441D9"/>
    <w:rsid w:val="008B7784"/>
    <w:rsid w:val="008D28A7"/>
    <w:rsid w:val="00961BEB"/>
    <w:rsid w:val="00964BB3"/>
    <w:rsid w:val="00977455"/>
    <w:rsid w:val="009A1FE1"/>
    <w:rsid w:val="00A2491C"/>
    <w:rsid w:val="00A254A3"/>
    <w:rsid w:val="00A25C98"/>
    <w:rsid w:val="00A60956"/>
    <w:rsid w:val="00A610B0"/>
    <w:rsid w:val="00B90825"/>
    <w:rsid w:val="00BC53EC"/>
    <w:rsid w:val="00C16C35"/>
    <w:rsid w:val="00C53F4E"/>
    <w:rsid w:val="00CB5ADE"/>
    <w:rsid w:val="00CC249F"/>
    <w:rsid w:val="00CF0011"/>
    <w:rsid w:val="00D00C1A"/>
    <w:rsid w:val="00D01E6B"/>
    <w:rsid w:val="00DC7FAA"/>
    <w:rsid w:val="00DE072D"/>
    <w:rsid w:val="00DE7220"/>
    <w:rsid w:val="00E21620"/>
    <w:rsid w:val="00E2496A"/>
    <w:rsid w:val="00E35A4D"/>
    <w:rsid w:val="00E56166"/>
    <w:rsid w:val="00EB55CE"/>
    <w:rsid w:val="00EC19E6"/>
    <w:rsid w:val="00EE04C3"/>
    <w:rsid w:val="00EF6844"/>
    <w:rsid w:val="00F371D5"/>
    <w:rsid w:val="00FA3CAF"/>
    <w:rsid w:val="42B10FFD"/>
    <w:rsid w:val="43F0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38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Char"/>
    <w:basedOn w:val="17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9">
    <w:name w:val="标题 2 Char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20">
    <w:name w:val="标题 3 Char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1">
    <w:name w:val="标题 4 Char"/>
    <w:basedOn w:val="17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2">
    <w:name w:val="标题 5 Char"/>
    <w:basedOn w:val="17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3">
    <w:name w:val="标题 6 Char"/>
    <w:basedOn w:val="17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4">
    <w:name w:val="标题 7 Char"/>
    <w:basedOn w:val="17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5">
    <w:name w:val="标题 8 Char"/>
    <w:basedOn w:val="17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6">
    <w:name w:val="标题 9 Char"/>
    <w:basedOn w:val="17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7">
    <w:name w:val="标题 Char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Char"/>
    <w:basedOn w:val="17"/>
    <w:link w:val="14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0">
    <w:name w:val="引用 Char"/>
    <w:basedOn w:val="17"/>
    <w:link w:val="29"/>
    <w:qFormat/>
    <w:uiPriority w:val="29"/>
    <w:rPr>
      <w:i/>
      <w:iCs/>
      <w:color w:val="3F3F3F" w:themeColor="text1" w:themeTint="BF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0F4761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4">
    <w:name w:val="明显引用 Char"/>
    <w:basedOn w:val="17"/>
    <w:link w:val="33"/>
    <w:qFormat/>
    <w:uiPriority w:val="30"/>
    <w:rPr>
      <w:i/>
      <w:iCs/>
      <w:color w:val="0F4761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6">
    <w:name w:val="页眉 Char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Char"/>
    <w:basedOn w:val="17"/>
    <w:link w:val="12"/>
    <w:qFormat/>
    <w:uiPriority w:val="99"/>
    <w:rPr>
      <w:sz w:val="18"/>
      <w:szCs w:val="18"/>
    </w:rPr>
  </w:style>
  <w:style w:type="character" w:customStyle="1" w:styleId="38">
    <w:name w:val="批注框文本 Char"/>
    <w:basedOn w:val="17"/>
    <w:link w:val="11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1603</Words>
  <Characters>1759</Characters>
  <Lines>13</Lines>
  <Paragraphs>3</Paragraphs>
  <TotalTime>5</TotalTime>
  <ScaleCrop>false</ScaleCrop>
  <LinksUpToDate>false</LinksUpToDate>
  <CharactersWithSpaces>1822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2024-11-15T02:02:00Z</dcterms:created>
  <dc:creator>Ruixin Guo</dc:creator>
  <cp:lastModifiedBy>周慧明</cp:lastModifiedBy>
  <dcterms:modified xsi:type="dcterms:W3CDTF">2024-11-19T07:25:02Z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E06440D3A7C04EC8925B2B4FBF2CC73E_12</vt:lpwstr>
  </property>
</Properties>
</file>